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38" w:rsidRDefault="00BE6955">
      <w:r>
        <w:rPr>
          <w:noProof/>
          <w:lang w:eastAsia="en-CA"/>
        </w:rPr>
        <w:drawing>
          <wp:inline distT="0" distB="0" distL="0" distR="0" wp14:anchorId="76EAC384" wp14:editId="559370F8">
            <wp:extent cx="5943600" cy="792480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55"/>
    <w:rsid w:val="000F1438"/>
    <w:rsid w:val="00B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9F935-CFF8-45E4-9BAC-20F08763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Price-Emerson, Tracey (ASD-S)</dc:creator>
  <cp:keywords/>
  <dc:description/>
  <cp:lastModifiedBy>Price-Emerson, Tracey (ASD-S)</cp:lastModifiedBy>
  <cp:revision>1</cp:revision>
  <dcterms:created xsi:type="dcterms:W3CDTF">2020-05-11T11:50:00Z</dcterms:created>
  <dcterms:modified xsi:type="dcterms:W3CDTF">2020-05-11T11:51:00Z</dcterms:modified>
</cp:coreProperties>
</file>